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8374" w14:textId="47016631" w:rsidR="00E67C4D" w:rsidRPr="00E67C4D" w:rsidRDefault="00E67C4D" w:rsidP="00E67C4D">
      <w:pPr>
        <w:rPr>
          <w:b/>
          <w:bCs/>
        </w:rPr>
      </w:pPr>
      <w:r w:rsidRPr="00E67C4D">
        <w:rPr>
          <w:b/>
          <w:bCs/>
        </w:rPr>
        <w:t xml:space="preserve">APPLICATION FORM </w:t>
      </w:r>
    </w:p>
    <w:p w14:paraId="2FF6AEA4" w14:textId="77777777" w:rsidR="00E67C4D" w:rsidRPr="00E67C4D" w:rsidRDefault="00E67C4D" w:rsidP="00E67C4D">
      <w:pPr>
        <w:rPr>
          <w:b/>
          <w:bCs/>
        </w:rPr>
      </w:pPr>
      <w:r w:rsidRPr="00E67C4D">
        <w:rPr>
          <w:b/>
          <w:bCs/>
        </w:rPr>
        <w:t>National &amp; International Partnerships through Researcher Secondments</w:t>
      </w:r>
    </w:p>
    <w:p w14:paraId="25969795" w14:textId="3AFB15B5" w:rsidR="00E67C4D" w:rsidRDefault="00E67C4D" w:rsidP="00E67C4D">
      <w:pPr>
        <w:rPr>
          <w:i/>
          <w:iCs/>
        </w:rPr>
      </w:pPr>
      <w:r w:rsidRPr="00E67C4D">
        <w:rPr>
          <w:i/>
          <w:iCs/>
        </w:rPr>
        <w:t>1 week–3 months; travel</w:t>
      </w:r>
      <w:r w:rsidR="00981206">
        <w:rPr>
          <w:i/>
          <w:iCs/>
        </w:rPr>
        <w:t xml:space="preserve"> and subsistence up to £5000</w:t>
      </w:r>
      <w:r w:rsidRPr="00E67C4D">
        <w:rPr>
          <w:i/>
          <w:iCs/>
        </w:rPr>
        <w:t>; must include host institution &amp; collaborator letters)</w:t>
      </w:r>
    </w:p>
    <w:p w14:paraId="02E447B4" w14:textId="6D89A004" w:rsidR="007F27C4" w:rsidRDefault="007F27C4" w:rsidP="00E67C4D">
      <w:pPr>
        <w:rPr>
          <w:i/>
          <w:iCs/>
        </w:rPr>
      </w:pPr>
      <w:r>
        <w:rPr>
          <w:i/>
          <w:iCs/>
        </w:rPr>
        <w:t xml:space="preserve">This award if for </w:t>
      </w:r>
      <w:r w:rsidR="00D05BEB">
        <w:rPr>
          <w:i/>
          <w:iCs/>
        </w:rPr>
        <w:t xml:space="preserve">any academic working in the UK in any aspect of catalysis </w:t>
      </w:r>
    </w:p>
    <w:p w14:paraId="4DB0225A" w14:textId="6F3A728C" w:rsidR="00A34312" w:rsidRDefault="00A34312" w:rsidP="00A34312">
      <w:r w:rsidRPr="007373D4">
        <w:t>Any application should ensure responsible research and innovation has been considered and the project follows the </w:t>
      </w:r>
      <w:r w:rsidR="00616F35">
        <w:t>(</w:t>
      </w:r>
      <w:hyperlink r:id="rId5" w:tgtFrame="_blank" w:history="1">
        <w:r w:rsidRPr="007373D4">
          <w:rPr>
            <w:rStyle w:val="Hyperlink"/>
          </w:rPr>
          <w:t>UKRI guidelines on responsible research and innovation (RRI</w:t>
        </w:r>
      </w:hyperlink>
      <w:r w:rsidRPr="007373D4">
        <w:t>)</w:t>
      </w:r>
    </w:p>
    <w:p w14:paraId="0420802A" w14:textId="531CC8C4" w:rsidR="00E67C4D" w:rsidRPr="00E67C4D" w:rsidRDefault="00E67C4D" w:rsidP="00E67C4D">
      <w:pPr>
        <w:pStyle w:val="Heading2"/>
      </w:pPr>
      <w:r w:rsidRPr="00E67C4D">
        <w:t>Applicant &amp; Secondment Overview</w:t>
      </w:r>
    </w:p>
    <w:p w14:paraId="6DE184A7" w14:textId="364E58D7" w:rsidR="00E67C4D" w:rsidRDefault="00E67C4D" w:rsidP="00E67C4D">
      <w:pPr>
        <w:rPr>
          <w:b/>
          <w:bCs/>
        </w:rPr>
      </w:pPr>
      <w:r w:rsidRPr="00E67C4D">
        <w:rPr>
          <w:b/>
          <w:bCs/>
        </w:rPr>
        <w:t>1. Applicant Details</w:t>
      </w:r>
      <w:r w:rsidR="00C12BF1">
        <w:rPr>
          <w:b/>
          <w:bCs/>
        </w:rPr>
        <w:t xml:space="preserve"> </w:t>
      </w:r>
      <w:r w:rsidR="00C557B1" w:rsidRPr="00C557B1">
        <w:t xml:space="preserve">Title, </w:t>
      </w:r>
      <w:r w:rsidR="00C12BF1" w:rsidRPr="00C557B1">
        <w:t>name</w:t>
      </w:r>
      <w:r w:rsidR="00C557B1" w:rsidRPr="00C557B1">
        <w:t>,</w:t>
      </w:r>
      <w:r w:rsidR="00C12BF1" w:rsidRPr="00C557B1">
        <w:t xml:space="preserve"> email address </w:t>
      </w:r>
      <w:r w:rsidR="00C557B1" w:rsidRPr="00C557B1">
        <w:t>of applicant</w:t>
      </w:r>
      <w:r w:rsidR="00C557B1">
        <w:rPr>
          <w:b/>
          <w:bCs/>
        </w:rPr>
        <w:t xml:space="preserve"> </w:t>
      </w:r>
    </w:p>
    <w:p w14:paraId="2C6F28C4" w14:textId="1F309AEE" w:rsidR="00C12BF1" w:rsidRDefault="00C12BF1" w:rsidP="00E67C4D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1a. Name</w:t>
      </w:r>
      <w:r w:rsidR="00C557B1">
        <w:rPr>
          <w:b/>
          <w:bCs/>
        </w:rPr>
        <w:t xml:space="preserve"> and</w:t>
      </w:r>
      <w:r>
        <w:rPr>
          <w:b/>
          <w:bCs/>
        </w:rPr>
        <w:t xml:space="preserve"> </w:t>
      </w:r>
      <w:r w:rsidR="00C557B1">
        <w:rPr>
          <w:b/>
          <w:bCs/>
        </w:rPr>
        <w:t xml:space="preserve">email of person performing the experiments if known </w:t>
      </w:r>
    </w:p>
    <w:p w14:paraId="7FAAD9C0" w14:textId="77777777" w:rsidR="00E67C4D" w:rsidRPr="00E67C4D" w:rsidRDefault="00E67C4D" w:rsidP="00E67C4D">
      <w:r w:rsidRPr="00E67C4D">
        <w:rPr>
          <w:b/>
          <w:bCs/>
        </w:rPr>
        <w:t>2. Host Institution &amp; Collaborator Information</w:t>
      </w:r>
      <w:r w:rsidRPr="00E67C4D">
        <w:br/>
      </w:r>
      <w:r w:rsidRPr="00E67C4D">
        <w:rPr>
          <w:i/>
          <w:iCs/>
        </w:rPr>
        <w:t>Name, institution, country, group, expertise.</w:t>
      </w:r>
    </w:p>
    <w:p w14:paraId="587087EB" w14:textId="77777777" w:rsidR="00E67C4D" w:rsidRPr="00E67C4D" w:rsidRDefault="00E67C4D" w:rsidP="00E67C4D">
      <w:r w:rsidRPr="00E67C4D">
        <w:rPr>
          <w:b/>
          <w:bCs/>
        </w:rPr>
        <w:t>3. Secondment Duration and Timeline</w:t>
      </w:r>
    </w:p>
    <w:p w14:paraId="5ED62A18" w14:textId="53E804D1" w:rsidR="00E67C4D" w:rsidRDefault="00E67C4D" w:rsidP="00E67C4D">
      <w:r w:rsidRPr="00E67C4D">
        <w:rPr>
          <w:b/>
          <w:bCs/>
        </w:rPr>
        <w:t>4. Purpose of the Secondment (summary, 200 words)</w:t>
      </w:r>
      <w:r w:rsidRPr="00E67C4D">
        <w:br/>
      </w:r>
      <w:r w:rsidRPr="00E67C4D">
        <w:rPr>
          <w:b/>
          <w:bCs/>
        </w:rPr>
        <w:t>Guidance:</w:t>
      </w:r>
      <w:r w:rsidRPr="00E67C4D">
        <w:t xml:space="preserve"> Why this secondment is essential and timely.</w:t>
      </w:r>
    </w:p>
    <w:p w14:paraId="5919B8C1" w14:textId="38E56888" w:rsidR="00E67C4D" w:rsidRPr="00E67C4D" w:rsidRDefault="00E67C4D" w:rsidP="00E67C4D">
      <w:pPr>
        <w:rPr>
          <w:b/>
          <w:bCs/>
        </w:rPr>
      </w:pPr>
      <w:r w:rsidRPr="00E67C4D">
        <w:rPr>
          <w:rStyle w:val="Heading2Char"/>
        </w:rPr>
        <w:t>Scientific Case</w:t>
      </w:r>
    </w:p>
    <w:p w14:paraId="4AD19C61" w14:textId="6D7FF06E" w:rsidR="00E67C4D" w:rsidRPr="00E67C4D" w:rsidRDefault="00E67C4D" w:rsidP="00E67C4D">
      <w:r w:rsidRPr="00E67C4D">
        <w:rPr>
          <w:b/>
          <w:bCs/>
        </w:rPr>
        <w:t xml:space="preserve">5. Scientific Background (max </w:t>
      </w:r>
      <w:r w:rsidR="00E31379">
        <w:rPr>
          <w:b/>
          <w:bCs/>
        </w:rPr>
        <w:t>2</w:t>
      </w:r>
      <w:r w:rsidRPr="00E67C4D">
        <w:rPr>
          <w:b/>
          <w:bCs/>
        </w:rPr>
        <w:t>00 words)</w:t>
      </w:r>
      <w:r w:rsidRPr="00E67C4D">
        <w:br/>
      </w:r>
      <w:r w:rsidRPr="00E67C4D">
        <w:rPr>
          <w:b/>
          <w:bCs/>
        </w:rPr>
        <w:t>Guidance:</w:t>
      </w:r>
    </w:p>
    <w:p w14:paraId="66690E07" w14:textId="77777777" w:rsidR="00E67C4D" w:rsidRPr="00E67C4D" w:rsidRDefault="00E67C4D" w:rsidP="00E67C4D">
      <w:pPr>
        <w:numPr>
          <w:ilvl w:val="0"/>
          <w:numId w:val="1"/>
        </w:numPr>
      </w:pPr>
      <w:r w:rsidRPr="00E67C4D">
        <w:t>Research context and motivation.</w:t>
      </w:r>
    </w:p>
    <w:p w14:paraId="674C05BF" w14:textId="77777777" w:rsidR="00E67C4D" w:rsidRPr="00E67C4D" w:rsidRDefault="00E67C4D" w:rsidP="00E67C4D">
      <w:pPr>
        <w:numPr>
          <w:ilvl w:val="0"/>
          <w:numId w:val="1"/>
        </w:numPr>
      </w:pPr>
      <w:r w:rsidRPr="00E67C4D">
        <w:t>Why the chosen institution/lab is uniquely suited.</w:t>
      </w:r>
    </w:p>
    <w:p w14:paraId="6A855D1B" w14:textId="31996A3C" w:rsidR="00E67C4D" w:rsidRPr="00E67C4D" w:rsidRDefault="00E67C4D" w:rsidP="00E67C4D">
      <w:r w:rsidRPr="00E67C4D">
        <w:rPr>
          <w:b/>
          <w:bCs/>
        </w:rPr>
        <w:t>6. Research Activities During Secondment</w:t>
      </w:r>
      <w:r w:rsidR="00E31379">
        <w:rPr>
          <w:b/>
          <w:bCs/>
        </w:rPr>
        <w:t xml:space="preserve"> (max 150 words)</w:t>
      </w:r>
      <w:r w:rsidRPr="00E67C4D">
        <w:br/>
      </w:r>
      <w:r w:rsidRPr="00E67C4D">
        <w:rPr>
          <w:b/>
          <w:bCs/>
        </w:rPr>
        <w:t>Guidance:</w:t>
      </w:r>
    </w:p>
    <w:p w14:paraId="1951C428" w14:textId="77777777" w:rsidR="00E67C4D" w:rsidRPr="00E67C4D" w:rsidRDefault="00E67C4D" w:rsidP="00E67C4D">
      <w:pPr>
        <w:numPr>
          <w:ilvl w:val="0"/>
          <w:numId w:val="2"/>
        </w:numPr>
      </w:pPr>
      <w:r w:rsidRPr="00E67C4D">
        <w:t>Experiments, techniques, or computational work.</w:t>
      </w:r>
    </w:p>
    <w:p w14:paraId="70DEE2DB" w14:textId="77777777" w:rsidR="00E67C4D" w:rsidRPr="00E67C4D" w:rsidRDefault="00E67C4D" w:rsidP="00E67C4D">
      <w:pPr>
        <w:numPr>
          <w:ilvl w:val="0"/>
          <w:numId w:val="2"/>
        </w:numPr>
      </w:pPr>
      <w:r w:rsidRPr="00E67C4D">
        <w:t>Skills/knowledge transfer expected.</w:t>
      </w:r>
    </w:p>
    <w:p w14:paraId="31B1F1D5" w14:textId="77777777" w:rsidR="00E67C4D" w:rsidRPr="00E67C4D" w:rsidRDefault="00E67C4D" w:rsidP="00E67C4D">
      <w:pPr>
        <w:numPr>
          <w:ilvl w:val="0"/>
          <w:numId w:val="2"/>
        </w:numPr>
      </w:pPr>
      <w:r w:rsidRPr="00E67C4D">
        <w:t>Training and professional development.</w:t>
      </w:r>
    </w:p>
    <w:p w14:paraId="4FB58ED5" w14:textId="30494871" w:rsidR="00E67C4D" w:rsidRDefault="00E67C4D" w:rsidP="00E67C4D">
      <w:r w:rsidRPr="00E67C4D">
        <w:rPr>
          <w:b/>
          <w:bCs/>
        </w:rPr>
        <w:t>7. Relevance to Hub III Themes</w:t>
      </w:r>
      <w:r w:rsidR="00E31379">
        <w:rPr>
          <w:b/>
          <w:bCs/>
        </w:rPr>
        <w:t xml:space="preserve"> (max 50 words)</w:t>
      </w:r>
      <w:r w:rsidRPr="00E67C4D">
        <w:br/>
      </w:r>
      <w:r w:rsidRPr="00E67C4D">
        <w:rPr>
          <w:b/>
          <w:bCs/>
        </w:rPr>
        <w:t>Guidance:</w:t>
      </w:r>
      <w:r w:rsidRPr="00E67C4D">
        <w:br/>
        <w:t>Describe direct alignment with at least one of: Net Zero, Sustainability, Computational &amp; Digital, Advanced Characterisation.</w:t>
      </w:r>
    </w:p>
    <w:p w14:paraId="25B0B80E" w14:textId="066CD9F7" w:rsidR="007A75D6" w:rsidRPr="007A75D6" w:rsidRDefault="007A75D6" w:rsidP="00E67C4D">
      <w:pPr>
        <w:rPr>
          <w:b/>
          <w:bCs/>
        </w:rPr>
      </w:pPr>
      <w:r w:rsidRPr="007A75D6">
        <w:rPr>
          <w:b/>
          <w:bCs/>
        </w:rPr>
        <w:t xml:space="preserve">8. How will you engage with the </w:t>
      </w:r>
      <w:r w:rsidR="00C557B1" w:rsidRPr="007A75D6">
        <w:rPr>
          <w:b/>
          <w:bCs/>
        </w:rPr>
        <w:t xml:space="preserve">Hub </w:t>
      </w:r>
      <w:r w:rsidR="00C557B1">
        <w:rPr>
          <w:b/>
          <w:bCs/>
        </w:rPr>
        <w:t>(</w:t>
      </w:r>
      <w:r w:rsidR="00E31379">
        <w:rPr>
          <w:b/>
          <w:bCs/>
        </w:rPr>
        <w:t>max 100 words)</w:t>
      </w:r>
    </w:p>
    <w:p w14:paraId="033562CA" w14:textId="342C4C0B" w:rsidR="00E67C4D" w:rsidRPr="00E67C4D" w:rsidRDefault="00E67C4D" w:rsidP="00E67C4D"/>
    <w:p w14:paraId="39359C03" w14:textId="52F78DD9" w:rsidR="00E67C4D" w:rsidRPr="00E67C4D" w:rsidRDefault="00E67C4D" w:rsidP="00E67C4D">
      <w:pPr>
        <w:pStyle w:val="Heading2"/>
      </w:pPr>
      <w:r w:rsidRPr="00E67C4D">
        <w:t>Outcomes &amp; Impact</w:t>
      </w:r>
    </w:p>
    <w:p w14:paraId="58AEF8A1" w14:textId="18F29414" w:rsidR="00E67C4D" w:rsidRPr="00E67C4D" w:rsidRDefault="007A75D6" w:rsidP="00E67C4D">
      <w:r>
        <w:rPr>
          <w:b/>
          <w:bCs/>
        </w:rPr>
        <w:t>9</w:t>
      </w:r>
      <w:r w:rsidR="00E67C4D" w:rsidRPr="00E67C4D">
        <w:rPr>
          <w:b/>
          <w:bCs/>
        </w:rPr>
        <w:t>. Expected Outcomes of the Secondment</w:t>
      </w:r>
      <w:r w:rsidR="00E31379">
        <w:rPr>
          <w:b/>
          <w:bCs/>
        </w:rPr>
        <w:t xml:space="preserve"> (max 200 words)</w:t>
      </w:r>
      <w:r w:rsidR="00E67C4D" w:rsidRPr="00E67C4D">
        <w:br/>
      </w:r>
      <w:r w:rsidR="00E67C4D" w:rsidRPr="00E67C4D">
        <w:rPr>
          <w:b/>
          <w:bCs/>
        </w:rPr>
        <w:t>Guidance:</w:t>
      </w:r>
    </w:p>
    <w:p w14:paraId="4B8514A6" w14:textId="77777777" w:rsidR="00E67C4D" w:rsidRPr="00E67C4D" w:rsidRDefault="00E67C4D" w:rsidP="00E67C4D">
      <w:pPr>
        <w:numPr>
          <w:ilvl w:val="0"/>
          <w:numId w:val="6"/>
        </w:numPr>
      </w:pPr>
      <w:r w:rsidRPr="00E67C4D">
        <w:t>Experiments, datasets, models, protocols, new methods.</w:t>
      </w:r>
    </w:p>
    <w:p w14:paraId="4B760E2E" w14:textId="77777777" w:rsidR="00E67C4D" w:rsidRPr="00E67C4D" w:rsidRDefault="00E67C4D" w:rsidP="00E67C4D">
      <w:pPr>
        <w:numPr>
          <w:ilvl w:val="0"/>
          <w:numId w:val="6"/>
        </w:numPr>
      </w:pPr>
      <w:r w:rsidRPr="00E67C4D">
        <w:t>Knowledge transfer, skills development, new collaborations.</w:t>
      </w:r>
    </w:p>
    <w:p w14:paraId="0B0AC771" w14:textId="77777777" w:rsidR="00E67C4D" w:rsidRDefault="00E67C4D" w:rsidP="00E67C4D">
      <w:pPr>
        <w:numPr>
          <w:ilvl w:val="0"/>
          <w:numId w:val="6"/>
        </w:numPr>
      </w:pPr>
      <w:r w:rsidRPr="00E67C4D">
        <w:t>Contributions to Hub visibility and global catalysis networks.</w:t>
      </w:r>
    </w:p>
    <w:p w14:paraId="619FB4AE" w14:textId="05940C6C" w:rsidR="00981206" w:rsidRPr="00E67C4D" w:rsidRDefault="008017E5" w:rsidP="00E67C4D">
      <w:pPr>
        <w:numPr>
          <w:ilvl w:val="0"/>
          <w:numId w:val="6"/>
        </w:numPr>
      </w:pPr>
      <w:r>
        <w:t>Follow</w:t>
      </w:r>
      <w:r w:rsidR="00981206">
        <w:t xml:space="preserve"> on collaborations </w:t>
      </w:r>
    </w:p>
    <w:p w14:paraId="745225B6" w14:textId="60F66CEA" w:rsidR="00E67C4D" w:rsidRPr="00E67C4D" w:rsidRDefault="00E67C4D" w:rsidP="00E67C4D">
      <w:pPr>
        <w:pStyle w:val="Heading2"/>
      </w:pPr>
      <w:r w:rsidRPr="00E67C4D">
        <w:t>Resources &amp; Management</w:t>
      </w:r>
    </w:p>
    <w:p w14:paraId="0E7DB6E0" w14:textId="2D277159" w:rsidR="00E67C4D" w:rsidRPr="00A51A1E" w:rsidRDefault="007A75D6" w:rsidP="007A75D6">
      <w:r w:rsidRPr="007A75D6">
        <w:rPr>
          <w:b/>
          <w:bCs/>
        </w:rPr>
        <w:t>10</w:t>
      </w:r>
      <w:r w:rsidR="00E67C4D" w:rsidRPr="007A75D6">
        <w:rPr>
          <w:b/>
          <w:bCs/>
        </w:rPr>
        <w:t>. Budget &amp; Justification</w:t>
      </w:r>
      <w:r w:rsidR="00E31379">
        <w:rPr>
          <w:b/>
          <w:bCs/>
        </w:rPr>
        <w:t xml:space="preserve"> (max 100 words)</w:t>
      </w:r>
      <w:r w:rsidR="00E67C4D" w:rsidRPr="00E67C4D">
        <w:br/>
      </w:r>
      <w:r w:rsidR="00E67C4D" w:rsidRPr="007A75D6">
        <w:rPr>
          <w:i/>
          <w:iCs/>
        </w:rPr>
        <w:t>Travel, subsistence, consumables.</w:t>
      </w:r>
      <w:r w:rsidR="00A51A1E" w:rsidRPr="007A75D6">
        <w:rPr>
          <w:i/>
          <w:iCs/>
        </w:rPr>
        <w:t xml:space="preserve"> </w:t>
      </w:r>
    </w:p>
    <w:p w14:paraId="4B8F01E6" w14:textId="4DA7D6CD" w:rsidR="00A51A1E" w:rsidRPr="00A51A1E" w:rsidRDefault="00A51A1E" w:rsidP="00A51A1E">
      <w:pPr>
        <w:pStyle w:val="ListParagraph"/>
        <w:numPr>
          <w:ilvl w:val="0"/>
          <w:numId w:val="9"/>
        </w:numPr>
      </w:pPr>
      <w:r w:rsidRPr="00A51A1E">
        <w:t>Contributions (direct or in kind) from collaborators. E.g. cost share, access to equipment and experiments</w:t>
      </w:r>
      <w:r>
        <w:t>, etc.</w:t>
      </w:r>
      <w:r w:rsidRPr="00A51A1E">
        <w:t xml:space="preserve"> </w:t>
      </w:r>
    </w:p>
    <w:p w14:paraId="5A5629D9" w14:textId="067E1F76" w:rsidR="00E67C4D" w:rsidRPr="00E67C4D" w:rsidRDefault="00E67C4D" w:rsidP="00E67C4D">
      <w:pPr>
        <w:rPr>
          <w:b/>
          <w:bCs/>
        </w:rPr>
      </w:pPr>
      <w:r w:rsidRPr="00E67C4D">
        <w:rPr>
          <w:b/>
          <w:bCs/>
        </w:rPr>
        <w:t>Required Attachments</w:t>
      </w:r>
    </w:p>
    <w:p w14:paraId="598937BF" w14:textId="77777777" w:rsidR="00E67C4D" w:rsidRPr="00E67C4D" w:rsidRDefault="00E67C4D" w:rsidP="00E67C4D">
      <w:pPr>
        <w:numPr>
          <w:ilvl w:val="0"/>
          <w:numId w:val="8"/>
        </w:numPr>
      </w:pPr>
      <w:r w:rsidRPr="00E67C4D">
        <w:rPr>
          <w:b/>
          <w:bCs/>
        </w:rPr>
        <w:t>Collaborator Letter of Support</w:t>
      </w:r>
    </w:p>
    <w:p w14:paraId="4795A2A9" w14:textId="77777777" w:rsidR="007E2FC4" w:rsidRDefault="007E2FC4"/>
    <w:sectPr w:rsidR="007E2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61"/>
    <w:multiLevelType w:val="multilevel"/>
    <w:tmpl w:val="B252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0612A"/>
    <w:multiLevelType w:val="multilevel"/>
    <w:tmpl w:val="82D6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117DF"/>
    <w:multiLevelType w:val="multilevel"/>
    <w:tmpl w:val="DC9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71950"/>
    <w:multiLevelType w:val="multilevel"/>
    <w:tmpl w:val="971E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8658B"/>
    <w:multiLevelType w:val="hybridMultilevel"/>
    <w:tmpl w:val="98AC6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415B9"/>
    <w:multiLevelType w:val="multilevel"/>
    <w:tmpl w:val="F794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413A9"/>
    <w:multiLevelType w:val="multilevel"/>
    <w:tmpl w:val="F270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D64A8"/>
    <w:multiLevelType w:val="multilevel"/>
    <w:tmpl w:val="9120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40180"/>
    <w:multiLevelType w:val="multilevel"/>
    <w:tmpl w:val="8BA8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515872">
    <w:abstractNumId w:val="7"/>
  </w:num>
  <w:num w:numId="2" w16cid:durableId="1025599179">
    <w:abstractNumId w:val="8"/>
  </w:num>
  <w:num w:numId="3" w16cid:durableId="991367058">
    <w:abstractNumId w:val="3"/>
  </w:num>
  <w:num w:numId="4" w16cid:durableId="1258950717">
    <w:abstractNumId w:val="6"/>
  </w:num>
  <w:num w:numId="5" w16cid:durableId="1932204872">
    <w:abstractNumId w:val="0"/>
  </w:num>
  <w:num w:numId="6" w16cid:durableId="1090930268">
    <w:abstractNumId w:val="5"/>
  </w:num>
  <w:num w:numId="7" w16cid:durableId="863444389">
    <w:abstractNumId w:val="2"/>
  </w:num>
  <w:num w:numId="8" w16cid:durableId="1457989062">
    <w:abstractNumId w:val="1"/>
  </w:num>
  <w:num w:numId="9" w16cid:durableId="2108771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4D"/>
    <w:rsid w:val="0003099A"/>
    <w:rsid w:val="00174752"/>
    <w:rsid w:val="001F7272"/>
    <w:rsid w:val="00240A69"/>
    <w:rsid w:val="0032459B"/>
    <w:rsid w:val="003C69FF"/>
    <w:rsid w:val="00422BDA"/>
    <w:rsid w:val="00425A27"/>
    <w:rsid w:val="004504D5"/>
    <w:rsid w:val="005203BE"/>
    <w:rsid w:val="00532149"/>
    <w:rsid w:val="0059447B"/>
    <w:rsid w:val="00600858"/>
    <w:rsid w:val="006059A5"/>
    <w:rsid w:val="00616F35"/>
    <w:rsid w:val="007A75D6"/>
    <w:rsid w:val="007E2FC4"/>
    <w:rsid w:val="007F27C4"/>
    <w:rsid w:val="008017E5"/>
    <w:rsid w:val="00981206"/>
    <w:rsid w:val="00A34312"/>
    <w:rsid w:val="00A51A1E"/>
    <w:rsid w:val="00AB27AB"/>
    <w:rsid w:val="00B30C49"/>
    <w:rsid w:val="00C12BF1"/>
    <w:rsid w:val="00C557B1"/>
    <w:rsid w:val="00C97ED1"/>
    <w:rsid w:val="00D05BEB"/>
    <w:rsid w:val="00D17795"/>
    <w:rsid w:val="00DA6971"/>
    <w:rsid w:val="00E31379"/>
    <w:rsid w:val="00E67C4D"/>
    <w:rsid w:val="00FA06B0"/>
    <w:rsid w:val="00FC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E790"/>
  <w15:chartTrackingRefBased/>
  <w15:docId w15:val="{712F6E00-0167-4575-879A-3F89CD0B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C4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30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31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3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kri.org/who-we-are/epsrc/our-policies-and-standards/framework-for-responsible-innov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>University of Oxford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Goodall</dc:creator>
  <cp:keywords/>
  <dc:description/>
  <cp:lastModifiedBy>Corinne Anyika</cp:lastModifiedBy>
  <cp:revision>3</cp:revision>
  <dcterms:created xsi:type="dcterms:W3CDTF">2026-03-25T14:36:00Z</dcterms:created>
  <dcterms:modified xsi:type="dcterms:W3CDTF">2026-05-08T13:08:00Z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c27a6e-c833-42bb-83c2-622284533524_Enabled">
    <vt:lpwstr>true</vt:lpwstr>
  </property>
  <property fmtid="{D5CDD505-2E9C-101B-9397-08002B2CF9AE}" pid="3" name="MSIP_Label_34c27a6e-c833-42bb-83c2-622284533524_SetDate">
    <vt:lpwstr>2026-03-10T12:28:46Z</vt:lpwstr>
  </property>
  <property fmtid="{D5CDD505-2E9C-101B-9397-08002B2CF9AE}" pid="4" name="MSIP_Label_34c27a6e-c833-42bb-83c2-622284533524_Method">
    <vt:lpwstr>Standard</vt:lpwstr>
  </property>
  <property fmtid="{D5CDD505-2E9C-101B-9397-08002B2CF9AE}" pid="5" name="MSIP_Label_34c27a6e-c833-42bb-83c2-622284533524_Name">
    <vt:lpwstr>Official - Public</vt:lpwstr>
  </property>
  <property fmtid="{D5CDD505-2E9C-101B-9397-08002B2CF9AE}" pid="6" name="MSIP_Label_34c27a6e-c833-42bb-83c2-622284533524_SiteId">
    <vt:lpwstr>8bb7e08e-daa4-4a8e-927e-fca38db04b7e</vt:lpwstr>
  </property>
  <property fmtid="{D5CDD505-2E9C-101B-9397-08002B2CF9AE}" pid="7" name="MSIP_Label_34c27a6e-c833-42bb-83c2-622284533524_ActionId">
    <vt:lpwstr>e7be8552-5eca-4454-8cd6-59dd78e0d472</vt:lpwstr>
  </property>
  <property fmtid="{D5CDD505-2E9C-101B-9397-08002B2CF9AE}" pid="8" name="MSIP_Label_34c27a6e-c833-42bb-83c2-622284533524_ContentBits">
    <vt:lpwstr>0</vt:lpwstr>
  </property>
  <property fmtid="{D5CDD505-2E9C-101B-9397-08002B2CF9AE}" pid="9" name="MSIP_Label_34c27a6e-c833-42bb-83c2-622284533524_Tag">
    <vt:lpwstr>10, 3, 0, 1</vt:lpwstr>
  </property>
</Properties>
</file>